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53" w:rsidRDefault="003D2E53" w:rsidP="003D2E53"/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139"/>
        <w:gridCol w:w="1491"/>
        <w:gridCol w:w="3217"/>
        <w:gridCol w:w="731"/>
        <w:gridCol w:w="904"/>
        <w:gridCol w:w="350"/>
        <w:gridCol w:w="1772"/>
      </w:tblGrid>
      <w:tr w:rsidR="003D2E53" w:rsidTr="003D2E53">
        <w:trPr>
          <w:trHeight w:val="316"/>
          <w:jc w:val="center"/>
        </w:trPr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E53" w:rsidRDefault="003D2E53" w:rsidP="003D2E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</w:t>
            </w:r>
          </w:p>
        </w:tc>
        <w:tc>
          <w:tcPr>
            <w:tcW w:w="557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E53" w:rsidRDefault="003D2E53" w:rsidP="00631F1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练习</w:t>
            </w:r>
            <w:r>
              <w:rPr>
                <w:rFonts w:ascii="宋体" w:hAnsi="宋体"/>
                <w:b/>
                <w:color w:val="000000"/>
                <w:sz w:val="24"/>
              </w:rPr>
              <w:t>3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E53" w:rsidRDefault="003D2E53" w:rsidP="00631F1A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教时</w:t>
            </w: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E53" w:rsidRDefault="003D2E53" w:rsidP="00631F1A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第一课时</w:t>
            </w:r>
          </w:p>
        </w:tc>
      </w:tr>
      <w:tr w:rsidR="003D2E53" w:rsidTr="003D2E53">
        <w:trPr>
          <w:trHeight w:val="316"/>
          <w:jc w:val="center"/>
        </w:trPr>
        <w:tc>
          <w:tcPr>
            <w:tcW w:w="8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2E53" w:rsidRDefault="003D2E53" w:rsidP="00631F1A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5578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3D2E53" w:rsidRDefault="003D2E53" w:rsidP="00631F1A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90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2E53" w:rsidRDefault="003D2E53" w:rsidP="00631F1A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E53" w:rsidRDefault="003D2E53" w:rsidP="00631F1A">
            <w:pPr>
              <w:spacing w:line="320" w:lineRule="exact"/>
              <w:ind w:firstLineChars="250" w:firstLine="52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D2E53" w:rsidTr="003D2E53">
        <w:trPr>
          <w:trHeight w:val="1363"/>
          <w:jc w:val="center"/>
        </w:trPr>
        <w:tc>
          <w:tcPr>
            <w:tcW w:w="639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D2E53" w:rsidRDefault="003D2E53" w:rsidP="00631F1A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教学目标</w:t>
            </w:r>
            <w:r>
              <w:rPr>
                <w:rFonts w:ascii="宋体" w:hAnsi="宋体"/>
                <w:szCs w:val="21"/>
              </w:rPr>
              <w:t>:</w:t>
            </w:r>
          </w:p>
          <w:p w:rsidR="003D2E53" w:rsidRDefault="003D2E53" w:rsidP="00631F1A">
            <w:pPr>
              <w:adjustRightInd w:val="0"/>
              <w:snapToGrid w:val="0"/>
              <w:spacing w:line="32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读词语，通过读词语和看图，认识生活中常见的汽车类型，建立起词语概念与事物之间的联系。</w:t>
            </w:r>
            <w:r>
              <w:rPr>
                <w:szCs w:val="21"/>
              </w:rPr>
              <w:br/>
              <w:t>2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联系生活经验，了解几种常见车型的功能和作用，进而把句子补充完整并说出来。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</w:t>
            </w:r>
          </w:p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</w:t>
            </w:r>
          </w:p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难点</w:t>
            </w:r>
          </w:p>
        </w:tc>
        <w:tc>
          <w:tcPr>
            <w:tcW w:w="212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E53" w:rsidRDefault="003D2E53" w:rsidP="00631F1A">
            <w:pPr>
              <w:adjustRightInd w:val="0"/>
              <w:snapToGrid w:val="0"/>
              <w:spacing w:line="320" w:lineRule="exact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认识生活中常见的汽车类型，建立起词语概念与事物之间的联系。联系生活经验，了解几种常见车型的功能和作用，进而把句子补充完整并说出来。</w:t>
            </w:r>
          </w:p>
        </w:tc>
      </w:tr>
      <w:tr w:rsidR="003D2E53" w:rsidTr="003D2E53">
        <w:trPr>
          <w:trHeight w:val="316"/>
          <w:jc w:val="center"/>
        </w:trPr>
        <w:tc>
          <w:tcPr>
            <w:tcW w:w="942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过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程</w:t>
            </w:r>
          </w:p>
        </w:tc>
      </w:tr>
      <w:tr w:rsidR="003D2E53" w:rsidTr="003D2E53">
        <w:trPr>
          <w:trHeight w:val="316"/>
          <w:jc w:val="center"/>
        </w:trPr>
        <w:tc>
          <w:tcPr>
            <w:tcW w:w="95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</w:t>
            </w:r>
          </w:p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板块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活动内容与呈现方式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学生活动方式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交流方式</w:t>
            </w:r>
          </w:p>
        </w:tc>
      </w:tr>
      <w:tr w:rsidR="003D2E53" w:rsidTr="003D2E53">
        <w:trPr>
          <w:trHeight w:val="546"/>
          <w:jc w:val="center"/>
        </w:trPr>
        <w:tc>
          <w:tcPr>
            <w:tcW w:w="9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常规性积累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E53" w:rsidRDefault="003D2E53" w:rsidP="003D2E53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古诗积累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E53" w:rsidRDefault="003D2E53" w:rsidP="00631F1A">
            <w:pPr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学生自主背诵古诗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E53" w:rsidRDefault="003D2E53" w:rsidP="00631F1A">
            <w:pPr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全班齐背。</w:t>
            </w:r>
          </w:p>
        </w:tc>
      </w:tr>
      <w:tr w:rsidR="003D2E53" w:rsidTr="003D2E53">
        <w:trPr>
          <w:trHeight w:val="2046"/>
          <w:jc w:val="center"/>
        </w:trPr>
        <w:tc>
          <w:tcPr>
            <w:tcW w:w="95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程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E53" w:rsidRDefault="003D2E53" w:rsidP="00631F1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一、导入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同学们，你们看到过什么车？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今天，我们来认识几种车。</w:t>
            </w:r>
            <w:r>
              <w:rPr>
                <w:szCs w:val="21"/>
              </w:rPr>
              <w:br/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说说看过什么车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E53" w:rsidRDefault="003D2E53" w:rsidP="00631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学生自主交流</w:t>
            </w:r>
          </w:p>
          <w:p w:rsidR="003D2E53" w:rsidRDefault="003D2E53" w:rsidP="00631F1A">
            <w:pPr>
              <w:rPr>
                <w:rFonts w:ascii="宋体"/>
                <w:szCs w:val="21"/>
              </w:rPr>
            </w:pPr>
          </w:p>
        </w:tc>
      </w:tr>
      <w:tr w:rsidR="003D2E53" w:rsidTr="003D2E53">
        <w:trPr>
          <w:trHeight w:val="2025"/>
          <w:jc w:val="center"/>
        </w:trPr>
        <w:tc>
          <w:tcPr>
            <w:tcW w:w="9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D2E53" w:rsidRDefault="003D2E53" w:rsidP="00631F1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E53" w:rsidRDefault="003D2E53" w:rsidP="00631F1A">
            <w:pPr>
              <w:numPr>
                <w:ilvl w:val="0"/>
                <w:numId w:val="1"/>
              </w:num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新授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指名读题。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（出示挂图）图上的汽车你认识吗？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指名说，其它学生补充，纠正。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读一读书上的词语。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　　⑴自读。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　　⑵指名读，评议，纠正，师重点提醒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　　⑶齐读。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把词语和相应的车相连起来，齐读一遍。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这些车各有各的本领，你知道吗？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指名回答，相互补充。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出示：消防车是用来的。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lastRenderedPageBreak/>
              <w:t xml:space="preserve">　　　　　　　　救护车是用来的。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　　　　　　车是用来的。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　　⑴你会填空：指名口头填空。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　　⑵打开书，写下来。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　　⑶师巡视指导，及时批改。</w:t>
            </w:r>
          </w:p>
          <w:p w:rsidR="003D2E53" w:rsidRDefault="003D2E53" w:rsidP="00631F1A">
            <w:pPr>
              <w:spacing w:line="360" w:lineRule="auto"/>
              <w:ind w:firstLine="480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二、教学第二题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教学第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小题。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⑴指名读题。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⑵学生自读成语。你懂得其中哪条成语的意思？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⑶师讲述《精卫填海》、《愚公移山》的故事。你们听了故事后，觉得精卫、愚公值得我们学习吗？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齐读：百折不回、勇往直前。有感情朗读。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E53" w:rsidRDefault="003D2E53" w:rsidP="00631F1A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指名读题</w:t>
            </w:r>
          </w:p>
          <w:p w:rsidR="003D2E53" w:rsidRDefault="003D2E53" w:rsidP="00631F1A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出示挂图说说图上的汽车</w:t>
            </w: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指名读，评议，纠正</w:t>
            </w: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说说各种车的本领</w:t>
            </w: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口头练习填空</w:t>
            </w:r>
          </w:p>
          <w:p w:rsidR="003D2E53" w:rsidRDefault="003D2E53" w:rsidP="00631F1A">
            <w:pPr>
              <w:rPr>
                <w:rFonts w:ascii="宋体"/>
                <w:szCs w:val="21"/>
              </w:rPr>
            </w:pPr>
          </w:p>
          <w:p w:rsidR="003D2E53" w:rsidRDefault="003D2E53" w:rsidP="00631F1A">
            <w:pPr>
              <w:rPr>
                <w:rFonts w:asci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在书上写下来</w:t>
            </w:r>
          </w:p>
          <w:p w:rsidR="003D2E53" w:rsidRDefault="003D2E53" w:rsidP="00631F1A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指名读题</w:t>
            </w: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学生谈谈感受，和学习的地方</w:t>
            </w: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齐读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E53" w:rsidRDefault="003D2E53" w:rsidP="00631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学生补充，纠正</w:t>
            </w: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师重点提醒</w:t>
            </w:r>
          </w:p>
          <w:p w:rsidR="003D2E53" w:rsidRDefault="003D2E53" w:rsidP="00631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齐读</w:t>
            </w:r>
            <w:r>
              <w:rPr>
                <w:szCs w:val="21"/>
              </w:rPr>
              <w:br/>
            </w: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指名回答，相互补充</w:t>
            </w: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师讲述《精卫填海》、《愚公移山》的故事</w:t>
            </w:r>
          </w:p>
          <w:p w:rsidR="003D2E53" w:rsidRDefault="003D2E53" w:rsidP="00631F1A">
            <w:pPr>
              <w:rPr>
                <w:rFonts w:ascii="宋体"/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齐读</w:t>
            </w:r>
          </w:p>
        </w:tc>
      </w:tr>
      <w:tr w:rsidR="003D2E53" w:rsidTr="003D2E53">
        <w:trPr>
          <w:trHeight w:val="1392"/>
          <w:jc w:val="center"/>
        </w:trPr>
        <w:tc>
          <w:tcPr>
            <w:tcW w:w="9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E53" w:rsidRDefault="003D2E53" w:rsidP="00631F1A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展</w:t>
            </w:r>
          </w:p>
          <w:p w:rsidR="003D2E53" w:rsidRDefault="003D2E53" w:rsidP="00631F1A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延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伸</w:t>
            </w:r>
          </w:p>
          <w:p w:rsidR="003D2E53" w:rsidRDefault="003D2E53" w:rsidP="00631F1A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结</w:t>
            </w:r>
          </w:p>
          <w:p w:rsidR="003D2E53" w:rsidRDefault="003D2E53" w:rsidP="00631F1A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升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E53" w:rsidRDefault="003D2E53" w:rsidP="00631F1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教学第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小题。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⑴指导看图。图上画了谁？他在干什么呢？</w:t>
            </w:r>
          </w:p>
          <w:p w:rsidR="003D2E53" w:rsidRDefault="003D2E53" w:rsidP="00631F1A">
            <w:pPr>
              <w:spacing w:line="360" w:lineRule="auto"/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看清题目要求：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、朗读；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、背诵。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⑵让学生借助拼音自读诗句。这两句诗句讲的是什么意思呢？师作适当点拨。</w:t>
            </w:r>
          </w:p>
          <w:p w:rsidR="003D2E53" w:rsidRDefault="003D2E53" w:rsidP="00631F1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指名试读正营，注意读准翘舌音：琢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成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知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⑶指导有感情地朗读。</w:t>
            </w:r>
          </w:p>
          <w:p w:rsidR="003D2E53" w:rsidRDefault="003D2E53" w:rsidP="00631F1A">
            <w:pPr>
              <w:spacing w:line="360" w:lineRule="auto"/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教师范读。</w:t>
            </w:r>
          </w:p>
          <w:p w:rsidR="003D2E53" w:rsidRDefault="003D2E53" w:rsidP="00631F1A">
            <w:pPr>
              <w:spacing w:line="360" w:lineRule="auto"/>
              <w:ind w:firstLine="480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结合插图教书韵语的意思。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⑷指导背诵。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E53" w:rsidRDefault="003D2E53" w:rsidP="00631F1A">
            <w:pPr>
              <w:rPr>
                <w:rFonts w:ascii="宋体"/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说说图上画了谁？他在干什么呢</w:t>
            </w: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指名试读</w:t>
            </w: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背诵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学生自主说说</w:t>
            </w: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spacing w:line="360" w:lineRule="auto"/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指导有感情地朗读。</w:t>
            </w:r>
          </w:p>
          <w:p w:rsidR="003D2E53" w:rsidRDefault="003D2E53" w:rsidP="00631F1A">
            <w:pPr>
              <w:spacing w:line="360" w:lineRule="auto"/>
              <w:rPr>
                <w:szCs w:val="21"/>
              </w:rPr>
            </w:pPr>
          </w:p>
          <w:p w:rsidR="003D2E53" w:rsidRDefault="003D2E53" w:rsidP="00631F1A">
            <w:pPr>
              <w:spacing w:line="360" w:lineRule="auto"/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背诵</w:t>
            </w:r>
          </w:p>
          <w:p w:rsidR="003D2E53" w:rsidRDefault="003D2E53" w:rsidP="00631F1A">
            <w:pPr>
              <w:rPr>
                <w:szCs w:val="21"/>
              </w:rPr>
            </w:pPr>
          </w:p>
        </w:tc>
      </w:tr>
      <w:tr w:rsidR="003D2E53" w:rsidTr="003D2E53">
        <w:trPr>
          <w:trHeight w:val="1586"/>
          <w:jc w:val="center"/>
        </w:trPr>
        <w:tc>
          <w:tcPr>
            <w:tcW w:w="24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E53" w:rsidRDefault="003D2E53" w:rsidP="00631F1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板书设计</w:t>
            </w:r>
          </w:p>
        </w:tc>
        <w:tc>
          <w:tcPr>
            <w:tcW w:w="69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E53" w:rsidRDefault="003D2E53" w:rsidP="00631F1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</w:t>
            </w:r>
          </w:p>
          <w:p w:rsidR="003D2E53" w:rsidRDefault="003D2E53" w:rsidP="00631F1A">
            <w:pPr>
              <w:tabs>
                <w:tab w:val="left" w:pos="2941"/>
              </w:tabs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练习三</w:t>
            </w:r>
            <w:bookmarkStart w:id="0" w:name="_GoBack"/>
            <w:bookmarkEnd w:id="0"/>
          </w:p>
        </w:tc>
      </w:tr>
    </w:tbl>
    <w:p w:rsidR="003D2E53" w:rsidRDefault="003D2E53" w:rsidP="003D2E53"/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139"/>
        <w:gridCol w:w="1491"/>
        <w:gridCol w:w="3217"/>
        <w:gridCol w:w="731"/>
        <w:gridCol w:w="904"/>
        <w:gridCol w:w="350"/>
        <w:gridCol w:w="1775"/>
      </w:tblGrid>
      <w:tr w:rsidR="003D2E53" w:rsidTr="003D2E53">
        <w:trPr>
          <w:trHeight w:val="316"/>
          <w:jc w:val="center"/>
        </w:trPr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E53" w:rsidRDefault="003D2E53" w:rsidP="003D2E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课题</w:t>
            </w:r>
          </w:p>
        </w:tc>
        <w:tc>
          <w:tcPr>
            <w:tcW w:w="557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E53" w:rsidRDefault="003D2E53" w:rsidP="00631F1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练习</w:t>
            </w:r>
            <w:r>
              <w:rPr>
                <w:rFonts w:ascii="宋体" w:hAnsi="宋体"/>
                <w:b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E53" w:rsidRDefault="003D2E53" w:rsidP="00631F1A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教时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E53" w:rsidRDefault="003D2E53" w:rsidP="00631F1A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第二课时</w:t>
            </w:r>
          </w:p>
        </w:tc>
      </w:tr>
      <w:tr w:rsidR="003D2E53" w:rsidTr="003D2E53">
        <w:trPr>
          <w:trHeight w:val="316"/>
          <w:jc w:val="center"/>
        </w:trPr>
        <w:tc>
          <w:tcPr>
            <w:tcW w:w="8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2E53" w:rsidRDefault="003D2E53" w:rsidP="00631F1A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5578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3D2E53" w:rsidRDefault="003D2E53" w:rsidP="00631F1A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90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2E53" w:rsidRDefault="003D2E53" w:rsidP="00631F1A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E53" w:rsidRDefault="003D2E53" w:rsidP="00631F1A">
            <w:pPr>
              <w:spacing w:line="320" w:lineRule="exact"/>
              <w:ind w:firstLineChars="250" w:firstLine="52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D2E53" w:rsidTr="003D2E53">
        <w:trPr>
          <w:trHeight w:val="665"/>
          <w:jc w:val="center"/>
        </w:trPr>
        <w:tc>
          <w:tcPr>
            <w:tcW w:w="639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D2E53" w:rsidRDefault="003D2E53" w:rsidP="00631F1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教学目标</w:t>
            </w:r>
            <w:r>
              <w:rPr>
                <w:rFonts w:ascii="宋体" w:hAnsi="宋体"/>
                <w:szCs w:val="21"/>
              </w:rPr>
              <w:t>:</w:t>
            </w:r>
          </w:p>
          <w:p w:rsidR="003D2E53" w:rsidRDefault="003D2E53" w:rsidP="003D2E53">
            <w:pPr>
              <w:widowControl/>
              <w:adjustRightInd w:val="0"/>
              <w:snapToGrid w:val="0"/>
              <w:ind w:leftChars="100" w:left="210"/>
              <w:textAlignment w:val="baseline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积累成语。</w:t>
            </w:r>
            <w:r>
              <w:rPr>
                <w:szCs w:val="21"/>
              </w:rPr>
              <w:br/>
              <w:t>2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能背诵《三字经》中的几句。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</w:t>
            </w:r>
          </w:p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</w:t>
            </w:r>
          </w:p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难点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E53" w:rsidRDefault="003D2E53" w:rsidP="00631F1A"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能背诵《三字经》中的几句。积累成语。</w:t>
            </w:r>
          </w:p>
        </w:tc>
      </w:tr>
      <w:tr w:rsidR="003D2E53" w:rsidTr="003D2E53">
        <w:trPr>
          <w:trHeight w:val="316"/>
          <w:jc w:val="center"/>
        </w:trPr>
        <w:tc>
          <w:tcPr>
            <w:tcW w:w="942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过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程</w:t>
            </w:r>
          </w:p>
        </w:tc>
      </w:tr>
      <w:tr w:rsidR="003D2E53" w:rsidTr="003D2E53">
        <w:trPr>
          <w:trHeight w:val="316"/>
          <w:jc w:val="center"/>
        </w:trPr>
        <w:tc>
          <w:tcPr>
            <w:tcW w:w="95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</w:t>
            </w:r>
          </w:p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板块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活动内容与呈现方式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学生活动方式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交流方式</w:t>
            </w:r>
          </w:p>
        </w:tc>
      </w:tr>
      <w:tr w:rsidR="003D2E53" w:rsidTr="003D2E53">
        <w:trPr>
          <w:trHeight w:val="546"/>
          <w:jc w:val="center"/>
        </w:trPr>
        <w:tc>
          <w:tcPr>
            <w:tcW w:w="9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常规性积累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E53" w:rsidRDefault="003D2E53" w:rsidP="00631F1A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古诗积累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E53" w:rsidRDefault="003D2E53" w:rsidP="00631F1A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学生自主背诵古诗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E53" w:rsidRDefault="003D2E53" w:rsidP="00631F1A"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全班齐背。</w:t>
            </w:r>
          </w:p>
        </w:tc>
      </w:tr>
      <w:tr w:rsidR="003D2E53" w:rsidTr="003D2E53">
        <w:trPr>
          <w:trHeight w:val="2046"/>
          <w:jc w:val="center"/>
        </w:trPr>
        <w:tc>
          <w:tcPr>
            <w:tcW w:w="95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程</w:t>
            </w: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E53" w:rsidRDefault="003D2E53" w:rsidP="00631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二、讲清题目要求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本题要进行描红、仿影和临写练习，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 xml:space="preserve">个字都有竖弯钩。　</w:t>
            </w:r>
          </w:p>
          <w:p w:rsidR="003D2E53" w:rsidRDefault="003D2E53" w:rsidP="00631F1A">
            <w:pPr>
              <w:numPr>
                <w:ilvl w:val="0"/>
                <w:numId w:val="2"/>
              </w:numPr>
              <w:ind w:firstLineChars="200" w:firstLine="420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帮助学生回忆描红、临帖的要求。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．描红。</w:t>
            </w:r>
          </w:p>
          <w:p w:rsidR="003D2E53" w:rsidRDefault="003D2E53" w:rsidP="00631F1A">
            <w:pPr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要有正确的姿势，每个笔画要一笔写成，不能描，不能有复笔。要按照字的笔顺一笔一画地写，注意保持纸面整洁。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临帖。</w:t>
            </w:r>
          </w:p>
          <w:p w:rsidR="003D2E53" w:rsidRDefault="003D2E53" w:rsidP="00631F1A">
            <w:pPr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要有正确的书写姿势，做到一看二想三写。</w:t>
            </w:r>
          </w:p>
          <w:p w:rsidR="003D2E53" w:rsidRDefault="003D2E53" w:rsidP="00631F1A">
            <w:pPr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一看：认真读帖。</w:t>
            </w:r>
          </w:p>
          <w:p w:rsidR="003D2E53" w:rsidRDefault="003D2E53" w:rsidP="00631F1A">
            <w:pPr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二想：对整个字的结构、笔顺，怎样起笔、行笔、收笔等考虑一下。</w:t>
            </w:r>
          </w:p>
          <w:p w:rsidR="003D2E53" w:rsidRDefault="003D2E53" w:rsidP="00631F1A">
            <w:pPr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三写：书写时要心静、手稳、腕活，笔笔实在，字字认真。按照范字一笔一画地临写，做到眼到、心到、手到。</w:t>
            </w:r>
          </w:p>
          <w:p w:rsidR="003D2E53" w:rsidRDefault="003D2E53" w:rsidP="00631F1A">
            <w:pPr>
              <w:numPr>
                <w:ilvl w:val="0"/>
                <w:numId w:val="2"/>
              </w:num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指导练习书写</w:t>
            </w:r>
          </w:p>
          <w:p w:rsidR="003D2E53" w:rsidRDefault="003D2E53" w:rsidP="00631F1A">
            <w:pPr>
              <w:ind w:firstLine="48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、出示卡片，学生认读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个生字。</w:t>
            </w:r>
          </w:p>
          <w:p w:rsidR="003D2E53" w:rsidRDefault="003D2E53" w:rsidP="00631F1A">
            <w:pPr>
              <w:ind w:firstLine="48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、指导学生读帖。</w:t>
            </w:r>
          </w:p>
          <w:p w:rsidR="003D2E53" w:rsidRDefault="003D2E53" w:rsidP="00631F1A">
            <w:pPr>
              <w:ind w:firstLine="480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、指导学生观察本题插图，自读图下两句话。教师示范板书竖弯钩，学生模仿书空。</w:t>
            </w:r>
          </w:p>
          <w:p w:rsidR="003D2E53" w:rsidRDefault="003D2E53" w:rsidP="00631F1A">
            <w:pPr>
              <w:ind w:firstLine="480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、将“竖弯钩”和学过的“横折”和“横折钩”相比较。</w:t>
            </w:r>
          </w:p>
          <w:p w:rsidR="003D2E53" w:rsidRDefault="003D2E53" w:rsidP="00631F1A">
            <w:pPr>
              <w:ind w:firstLine="480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、学生练习写字。</w:t>
            </w:r>
          </w:p>
          <w:p w:rsidR="003D2E53" w:rsidRDefault="003D2E53" w:rsidP="00631F1A">
            <w:pPr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让学生按要求认真练习描红、仿影、临写，教师个别辅导。教室里保持安静，辅导时注意纠正学生不正确的书写姿势。</w:t>
            </w:r>
          </w:p>
          <w:p w:rsidR="003D2E53" w:rsidRDefault="003D2E53" w:rsidP="00631F1A">
            <w:pPr>
              <w:numPr>
                <w:ilvl w:val="0"/>
                <w:numId w:val="3"/>
              </w:numPr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反馈学生写字情况。</w:t>
            </w:r>
          </w:p>
          <w:p w:rsidR="003D2E53" w:rsidRDefault="003D2E53" w:rsidP="00631F1A">
            <w:pPr>
              <w:adjustRightInd w:val="0"/>
              <w:snapToGrid w:val="0"/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教师展示学生写得好的字，表扬书写正确的学生。</w:t>
            </w:r>
            <w:r>
              <w:rPr>
                <w:szCs w:val="21"/>
              </w:rPr>
              <w:t xml:space="preserve"> </w:t>
            </w:r>
          </w:p>
          <w:p w:rsidR="003D2E53" w:rsidRDefault="003D2E53" w:rsidP="00631F1A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E53" w:rsidRDefault="003D2E53" w:rsidP="00631F1A"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描红</w:t>
            </w: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临帖</w:t>
            </w: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认真读帖</w:t>
            </w: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出示卡片，学生认读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个生字</w:t>
            </w: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描红、仿影、临写</w:t>
            </w:r>
          </w:p>
          <w:p w:rsidR="003D2E53" w:rsidRDefault="003D2E53" w:rsidP="00631F1A">
            <w:pPr>
              <w:rPr>
                <w:szCs w:val="21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E53" w:rsidRDefault="003D2E53" w:rsidP="00631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注意姿势</w:t>
            </w: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认真读帖</w:t>
            </w: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学生认读</w:t>
            </w: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师个别辅导</w:t>
            </w:r>
          </w:p>
          <w:p w:rsidR="003D2E53" w:rsidRDefault="003D2E53" w:rsidP="00631F1A">
            <w:pPr>
              <w:rPr>
                <w:rFonts w:ascii="宋体"/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</w:tc>
      </w:tr>
      <w:tr w:rsidR="003D2E53" w:rsidTr="003D2E53">
        <w:trPr>
          <w:trHeight w:val="90"/>
          <w:jc w:val="center"/>
        </w:trPr>
        <w:tc>
          <w:tcPr>
            <w:tcW w:w="9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D2E53" w:rsidRDefault="003D2E53" w:rsidP="00631F1A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E53" w:rsidRDefault="003D2E53" w:rsidP="00631F1A">
            <w:pPr>
              <w:numPr>
                <w:ilvl w:val="0"/>
                <w:numId w:val="4"/>
              </w:num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审题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谈谈口语交际的要求。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二、揭示话题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lastRenderedPageBreak/>
              <w:t xml:space="preserve">　　板书“我的好朋友”　　</w:t>
            </w:r>
          </w:p>
          <w:p w:rsidR="003D2E53" w:rsidRDefault="003D2E53" w:rsidP="00631F1A">
            <w:pPr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三、明确要求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学生借助拼音自由轻声读练习中的对话材料，教师再读，明确本次口语交际的内容和要求。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．指导观察插图，再说一说。</w:t>
            </w:r>
          </w:p>
          <w:p w:rsidR="003D2E53" w:rsidRDefault="003D2E53" w:rsidP="00631F1A">
            <w:pPr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）黑板上写了什么？</w:t>
            </w:r>
          </w:p>
          <w:p w:rsidR="003D2E53" w:rsidRDefault="003D2E53" w:rsidP="00631F1A">
            <w:pPr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）黑板前面有什么人？他们是什么关系？</w:t>
            </w:r>
          </w:p>
          <w:p w:rsidR="003D2E53" w:rsidRDefault="003D2E53" w:rsidP="00631F1A">
            <w:pPr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）他们中谁在向全班同学做介绍？他会怎么介绍？</w:t>
            </w:r>
          </w:p>
          <w:p w:rsidR="003D2E53" w:rsidRDefault="003D2E53" w:rsidP="00631F1A">
            <w:pPr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）教师小结。</w:t>
            </w:r>
          </w:p>
          <w:p w:rsidR="003D2E53" w:rsidRDefault="003D2E53" w:rsidP="00631F1A">
            <w:pPr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三、组织交流。</w:t>
            </w:r>
          </w:p>
          <w:p w:rsidR="003D2E53" w:rsidRDefault="003D2E53" w:rsidP="00631F1A">
            <w:pPr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很多同学都有好朋友，有的还不止一位好朋友。先向同桌轻声介绍，然后向全班同学介绍。</w:t>
            </w:r>
          </w:p>
          <w:p w:rsidR="003D2E53" w:rsidRDefault="003D2E53" w:rsidP="00631F1A">
            <w:pPr>
              <w:numPr>
                <w:ilvl w:val="0"/>
                <w:numId w:val="5"/>
              </w:numPr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同桌之间介绍。</w:t>
            </w:r>
          </w:p>
          <w:p w:rsidR="003D2E53" w:rsidRDefault="003D2E53" w:rsidP="00631F1A">
            <w:pPr>
              <w:numPr>
                <w:ilvl w:val="0"/>
                <w:numId w:val="5"/>
              </w:numPr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各组自编内容表演，师巡视指导。</w:t>
            </w:r>
          </w:p>
          <w:p w:rsidR="003D2E53" w:rsidRDefault="003D2E53" w:rsidP="00631F1A">
            <w:pPr>
              <w:numPr>
                <w:ilvl w:val="0"/>
                <w:numId w:val="5"/>
              </w:numPr>
              <w:ind w:firstLine="480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推举几位同学向全班介绍。</w:t>
            </w:r>
          </w:p>
          <w:p w:rsidR="003D2E53" w:rsidRDefault="003D2E53" w:rsidP="00631F1A">
            <w:pPr>
              <w:numPr>
                <w:ilvl w:val="0"/>
                <w:numId w:val="5"/>
              </w:numPr>
              <w:ind w:firstLine="480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请代表上台表演。</w:t>
            </w:r>
          </w:p>
          <w:p w:rsidR="003D2E53" w:rsidRDefault="003D2E53" w:rsidP="00631F1A">
            <w:pPr>
              <w:adjustRightInd w:val="0"/>
              <w:snapToGrid w:val="0"/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对台上同学的发言，先让同学们发表意见，教师再分别给予评点。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自由轻声读练习中的对话材料</w:t>
            </w: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指导观察插图，说一说</w:t>
            </w: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教师小结</w:t>
            </w: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同桌轻声介绍，然后向全班同学介绍</w:t>
            </w: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</w:p>
          <w:p w:rsidR="003D2E53" w:rsidRDefault="003D2E53" w:rsidP="00631F1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学生上台表演。教师及时评价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E53" w:rsidRDefault="003D2E53" w:rsidP="00631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学生自读要求</w:t>
            </w: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学生自主交流</w:t>
            </w: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教师评议</w:t>
            </w: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同住互相交流</w:t>
            </w: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全班交流</w:t>
            </w: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</w:p>
          <w:p w:rsidR="003D2E53" w:rsidRDefault="003D2E53" w:rsidP="00631F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教师评议，反馈</w:t>
            </w:r>
          </w:p>
        </w:tc>
      </w:tr>
      <w:tr w:rsidR="003D2E53" w:rsidTr="003D2E53">
        <w:trPr>
          <w:trHeight w:val="937"/>
          <w:jc w:val="center"/>
        </w:trPr>
        <w:tc>
          <w:tcPr>
            <w:tcW w:w="24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E53" w:rsidRDefault="003D2E53" w:rsidP="00631F1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板书设计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E53" w:rsidRDefault="003D2E53" w:rsidP="00631F1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练习三</w:t>
            </w:r>
          </w:p>
        </w:tc>
      </w:tr>
    </w:tbl>
    <w:p w:rsidR="000B5C58" w:rsidRDefault="000B5C58"/>
    <w:sectPr w:rsidR="000B5C58" w:rsidSect="000132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C617"/>
    <w:multiLevelType w:val="singleLevel"/>
    <w:tmpl w:val="58A1C617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8A1C9A4"/>
    <w:multiLevelType w:val="singleLevel"/>
    <w:tmpl w:val="58A1C9A4"/>
    <w:lvl w:ilvl="0">
      <w:start w:val="6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8A1CAB8"/>
    <w:multiLevelType w:val="singleLevel"/>
    <w:tmpl w:val="58A1CAB8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8A1CBC5"/>
    <w:multiLevelType w:val="singleLevel"/>
    <w:tmpl w:val="58A1CBC5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58C0BD2A"/>
    <w:multiLevelType w:val="singleLevel"/>
    <w:tmpl w:val="58C0BD2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2E53"/>
    <w:rsid w:val="00013295"/>
    <w:rsid w:val="000B5C58"/>
    <w:rsid w:val="003D2E53"/>
    <w:rsid w:val="00CC6E63"/>
    <w:rsid w:val="00D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53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lbx777</dc:creator>
  <cp:lastModifiedBy>lbx777</cp:lastModifiedBy>
  <cp:revision>1</cp:revision>
  <dcterms:created xsi:type="dcterms:W3CDTF">2017-06-22T19:12:00Z</dcterms:created>
  <dcterms:modified xsi:type="dcterms:W3CDTF">2017-06-22T19:14:00Z</dcterms:modified>
</cp:coreProperties>
</file>